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FE6" w:rsidRPr="007243C5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43C5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</w:t>
      </w:r>
      <w:r w:rsidR="00B3489E">
        <w:rPr>
          <w:rFonts w:ascii="Times New Roman" w:hAnsi="Times New Roman" w:cs="Times New Roman"/>
          <w:b/>
          <w:sz w:val="24"/>
          <w:szCs w:val="24"/>
        </w:rPr>
        <w:t xml:space="preserve">по родной (русской) литературе </w:t>
      </w:r>
      <w:r w:rsidRPr="007243C5">
        <w:rPr>
          <w:rFonts w:ascii="Times New Roman" w:hAnsi="Times New Roman" w:cs="Times New Roman"/>
          <w:b/>
          <w:sz w:val="24"/>
          <w:szCs w:val="24"/>
        </w:rPr>
        <w:t>10, 11 классов</w:t>
      </w:r>
    </w:p>
    <w:p w:rsidR="00B3489E" w:rsidRPr="000F063C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</w:t>
      </w:r>
      <w:r w:rsidRPr="000F06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родной (русской) литературе </w:t>
      </w:r>
      <w:r w:rsidR="00B3489E" w:rsidRPr="00BD73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МАОУ </w:t>
      </w:r>
      <w:proofErr w:type="spellStart"/>
      <w:r w:rsidR="00B3489E">
        <w:rPr>
          <w:rFonts w:ascii="Times New Roman" w:eastAsia="Times New Roman" w:hAnsi="Times New Roman" w:cs="Times New Roman"/>
          <w:color w:val="000000"/>
          <w:sz w:val="24"/>
          <w:szCs w:val="24"/>
        </w:rPr>
        <w:t>Ембаевской</w:t>
      </w:r>
      <w:proofErr w:type="spellEnd"/>
      <w:r w:rsidR="00B3489E" w:rsidRPr="000F06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</w:t>
      </w:r>
      <w:r w:rsidR="00B348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им. </w:t>
      </w:r>
      <w:proofErr w:type="spellStart"/>
      <w:r w:rsidR="00B3489E">
        <w:rPr>
          <w:rFonts w:ascii="Times New Roman" w:eastAsia="Times New Roman" w:hAnsi="Times New Roman" w:cs="Times New Roman"/>
          <w:color w:val="000000"/>
          <w:sz w:val="24"/>
          <w:szCs w:val="24"/>
        </w:rPr>
        <w:t>Аширбекова</w:t>
      </w:r>
      <w:proofErr w:type="spellEnd"/>
      <w:r w:rsidR="00B3489E" w:rsidRPr="000F06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составлен</w:t>
      </w:r>
      <w:r w:rsidR="00B3489E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3489E" w:rsidRPr="000F06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основании следующих </w:t>
      </w:r>
      <w:r w:rsidR="00B3489E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B3489E" w:rsidRPr="000F063C">
        <w:rPr>
          <w:rFonts w:ascii="Times New Roman" w:eastAsia="Times New Roman" w:hAnsi="Times New Roman" w:cs="Times New Roman"/>
          <w:color w:val="000000"/>
          <w:sz w:val="24"/>
          <w:szCs w:val="24"/>
        </w:rPr>
        <w:t>-правовых документов:</w:t>
      </w:r>
    </w:p>
    <w:p w:rsidR="00B3489E" w:rsidRPr="00B158BB" w:rsidRDefault="00B3489E" w:rsidP="00B3489E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Приказа Министерства образования и науки Российской Федерации от 17 мая 2012г. №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</w:rPr>
        <w:t>413 «Об утверждении федерального государственного стандарта среднего общего образования»</w:t>
      </w:r>
    </w:p>
    <w:p w:rsidR="00B3489E" w:rsidRPr="00B158BB" w:rsidRDefault="00B3489E" w:rsidP="00B3489E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</w:rPr>
        <w:t>Примерной основной образовательной программы среднего общего образования.</w:t>
      </w:r>
    </w:p>
    <w:p w:rsidR="00B3489E" w:rsidRPr="00B158BB" w:rsidRDefault="00B3489E" w:rsidP="00B3489E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СОО муниципального автономного общеобразовательного учреждения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:rsidR="00B3489E" w:rsidRPr="00B158BB" w:rsidRDefault="00B3489E" w:rsidP="00B3489E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Программы воспитания МАОУ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год.</w:t>
      </w:r>
    </w:p>
    <w:p w:rsidR="00B3489E" w:rsidRPr="001465F9" w:rsidRDefault="00B3489E" w:rsidP="00B3489E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на 2022-2023 учебный год,</w:t>
      </w:r>
      <w:r w:rsidRPr="008A6F97">
        <w:rPr>
          <w:sz w:val="24"/>
          <w:szCs w:val="24"/>
          <w:lang w:eastAsia="ar-SA"/>
        </w:rPr>
        <w:t xml:space="preserve"> утвержденного приказом директора № 109 от 30.08.2022 г.</w:t>
      </w:r>
    </w:p>
    <w:p w:rsidR="00A34FE6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4FE6">
        <w:rPr>
          <w:rFonts w:ascii="Times New Roman" w:hAnsi="Times New Roman" w:cs="Times New Roman"/>
          <w:sz w:val="24"/>
          <w:szCs w:val="24"/>
        </w:rPr>
        <w:t>Цели и задачи изучения родной</w:t>
      </w:r>
      <w:r w:rsidR="00B3489E">
        <w:rPr>
          <w:rFonts w:ascii="Times New Roman" w:hAnsi="Times New Roman" w:cs="Times New Roman"/>
          <w:sz w:val="24"/>
          <w:szCs w:val="24"/>
        </w:rPr>
        <w:t xml:space="preserve"> (русской) </w:t>
      </w:r>
      <w:r>
        <w:rPr>
          <w:rFonts w:ascii="Times New Roman" w:hAnsi="Times New Roman" w:cs="Times New Roman"/>
          <w:sz w:val="24"/>
          <w:szCs w:val="24"/>
        </w:rPr>
        <w:t>литературы</w:t>
      </w:r>
    </w:p>
    <w:p w:rsidR="00A34FE6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4FE6">
        <w:rPr>
          <w:rFonts w:ascii="Times New Roman" w:hAnsi="Times New Roman" w:cs="Times New Roman"/>
          <w:sz w:val="24"/>
          <w:szCs w:val="24"/>
        </w:rPr>
        <w:t>Изучение предм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3489E">
        <w:rPr>
          <w:rFonts w:ascii="Times New Roman" w:hAnsi="Times New Roman" w:cs="Times New Roman"/>
          <w:sz w:val="24"/>
          <w:szCs w:val="24"/>
        </w:rPr>
        <w:t>та «Родная (русская) литература</w:t>
      </w:r>
      <w:r w:rsidRPr="00A34FE6">
        <w:rPr>
          <w:rFonts w:ascii="Times New Roman" w:hAnsi="Times New Roman" w:cs="Times New Roman"/>
          <w:sz w:val="24"/>
          <w:szCs w:val="24"/>
        </w:rPr>
        <w:t xml:space="preserve">» должно обеспечить достижение следующих целей:  </w:t>
      </w:r>
    </w:p>
    <w:p w:rsidR="00A34FE6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34FE6">
        <w:rPr>
          <w:rFonts w:ascii="Times New Roman" w:hAnsi="Times New Roman" w:cs="Times New Roman"/>
          <w:sz w:val="24"/>
          <w:szCs w:val="24"/>
        </w:rPr>
        <w:t>формирование представлений о роли и значении родной литературы в жизни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4FE6">
        <w:rPr>
          <w:rFonts w:ascii="Times New Roman" w:hAnsi="Times New Roman" w:cs="Times New Roman"/>
          <w:sz w:val="24"/>
          <w:szCs w:val="24"/>
        </w:rPr>
        <w:t xml:space="preserve"> человека и общества, в осознании ценностного отношения к литературе как неотъемлемой части русской культуры;  </w:t>
      </w:r>
    </w:p>
    <w:p w:rsidR="00A34FE6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34FE6">
        <w:rPr>
          <w:rFonts w:ascii="Times New Roman" w:hAnsi="Times New Roman" w:cs="Times New Roman"/>
          <w:sz w:val="24"/>
          <w:szCs w:val="24"/>
        </w:rPr>
        <w:t>включение старшеклассников в культурно-языковое поле родной литературы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4FE6">
        <w:rPr>
          <w:rFonts w:ascii="Times New Roman" w:hAnsi="Times New Roman" w:cs="Times New Roman"/>
          <w:sz w:val="24"/>
          <w:szCs w:val="24"/>
        </w:rPr>
        <w:t xml:space="preserve"> и культуры, воспитание ценностного отношения к русскому языку и русской литературе как носителям культуры своего народа;  </w:t>
      </w:r>
    </w:p>
    <w:p w:rsidR="00A34FE6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34FE6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тесной связи между языковым, литературным, интеллектуальным, духовно-нравственным становлением личности;  </w:t>
      </w:r>
    </w:p>
    <w:p w:rsidR="00A34FE6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34FE6">
        <w:rPr>
          <w:rFonts w:ascii="Times New Roman" w:hAnsi="Times New Roman" w:cs="Times New Roman"/>
          <w:sz w:val="24"/>
          <w:szCs w:val="24"/>
        </w:rPr>
        <w:t>расширение представлений о родной русской литературе как художественном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4FE6">
        <w:rPr>
          <w:rFonts w:ascii="Times New Roman" w:hAnsi="Times New Roman" w:cs="Times New Roman"/>
          <w:sz w:val="24"/>
          <w:szCs w:val="24"/>
        </w:rPr>
        <w:t xml:space="preserve"> отражении традиционных духовно-нравственных российских и национально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34FE6">
        <w:rPr>
          <w:rFonts w:ascii="Times New Roman" w:hAnsi="Times New Roman" w:cs="Times New Roman"/>
          <w:sz w:val="24"/>
          <w:szCs w:val="24"/>
        </w:rPr>
        <w:t>культурных ценностей.</w:t>
      </w:r>
    </w:p>
    <w:p w:rsidR="00A34FE6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4FE6">
        <w:rPr>
          <w:rFonts w:ascii="Times New Roman" w:hAnsi="Times New Roman" w:cs="Times New Roman"/>
          <w:sz w:val="24"/>
          <w:szCs w:val="24"/>
        </w:rPr>
        <w:t xml:space="preserve"> Достижение указанных целей возможно при комплексном решении следующих взаимосвязанных учебных задач: </w:t>
      </w:r>
    </w:p>
    <w:p w:rsidR="00A34FE6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34FE6">
        <w:rPr>
          <w:rFonts w:ascii="Times New Roman" w:hAnsi="Times New Roman" w:cs="Times New Roman"/>
          <w:sz w:val="24"/>
          <w:szCs w:val="24"/>
        </w:rPr>
        <w:t xml:space="preserve"> расширение представлений о художественной литературе как одной из основных национально-культурных ценностей народа, как особого способа познания жизни;</w:t>
      </w:r>
    </w:p>
    <w:p w:rsidR="00A34FE6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-в</w:t>
      </w:r>
      <w:r w:rsidRPr="00A34FE6">
        <w:rPr>
          <w:rFonts w:ascii="Times New Roman" w:hAnsi="Times New Roman" w:cs="Times New Roman"/>
          <w:sz w:val="24"/>
          <w:szCs w:val="24"/>
        </w:rPr>
        <w:t xml:space="preserve"> обеспечение культурной самоидентификации, национального самосознания, чувства патриотизма, формирующих национально-культурную идентичность и способность к межэтническому диалогу (на основе развития способности понимать литературные художественные произведения, отражающие разные этнокультурные традиции);</w:t>
      </w:r>
    </w:p>
    <w:p w:rsidR="00A34FE6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34FE6">
        <w:rPr>
          <w:rFonts w:ascii="Times New Roman" w:hAnsi="Times New Roman" w:cs="Times New Roman"/>
          <w:sz w:val="24"/>
          <w:szCs w:val="24"/>
        </w:rPr>
        <w:t xml:space="preserve">  формирование устойчивой мотивации к систематическому чтению как средству познания культуры своего народа и других культур на основе многоаспектного диалога, как форме приобщения к литературному наследию и через него к сокровищам отечественной и мировой культуры, как особому способу познания жизни, культурной самоидентификации, чувства причастности к истории, традициям своего народа и осознания исторической преемственности поколений;  формирование знаний о базовых концептах русского языка, создающих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4FE6">
        <w:rPr>
          <w:rFonts w:ascii="Times New Roman" w:hAnsi="Times New Roman" w:cs="Times New Roman"/>
          <w:sz w:val="24"/>
          <w:szCs w:val="24"/>
        </w:rPr>
        <w:t xml:space="preserve">художественную картину мира, ключевых проблемах произведений русской литератур;  </w:t>
      </w:r>
    </w:p>
    <w:p w:rsidR="00A34FE6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34FE6">
        <w:rPr>
          <w:rFonts w:ascii="Times New Roman" w:hAnsi="Times New Roman" w:cs="Times New Roman"/>
          <w:sz w:val="24"/>
          <w:szCs w:val="24"/>
        </w:rPr>
        <w:t>развитие умения выявлять идейно-тематическое содержание произведений разных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4FE6">
        <w:rPr>
          <w:rFonts w:ascii="Times New Roman" w:hAnsi="Times New Roman" w:cs="Times New Roman"/>
          <w:sz w:val="24"/>
          <w:szCs w:val="24"/>
        </w:rPr>
        <w:t xml:space="preserve">жанров;  </w:t>
      </w:r>
    </w:p>
    <w:p w:rsidR="00A34FE6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34FE6">
        <w:rPr>
          <w:rFonts w:ascii="Times New Roman" w:hAnsi="Times New Roman" w:cs="Times New Roman"/>
          <w:sz w:val="24"/>
          <w:szCs w:val="24"/>
        </w:rPr>
        <w:t>формирование представлений об изобразительно-выразительных возможностях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4FE6">
        <w:rPr>
          <w:rFonts w:ascii="Times New Roman" w:hAnsi="Times New Roman" w:cs="Times New Roman"/>
          <w:sz w:val="24"/>
          <w:szCs w:val="24"/>
        </w:rPr>
        <w:t xml:space="preserve">языка русской литературы и умений самостоятельного смыслового и эстетического анализа художественных текстов и познавательной учебной </w:t>
      </w:r>
      <w:proofErr w:type="spellStart"/>
      <w:r w:rsidRPr="00A34FE6">
        <w:rPr>
          <w:rFonts w:ascii="Times New Roman" w:hAnsi="Times New Roman" w:cs="Times New Roman"/>
          <w:sz w:val="24"/>
          <w:szCs w:val="24"/>
        </w:rPr>
        <w:t>проектноисследовательской</w:t>
      </w:r>
      <w:proofErr w:type="spellEnd"/>
      <w:r w:rsidRPr="00A34FE6">
        <w:rPr>
          <w:rFonts w:ascii="Times New Roman" w:hAnsi="Times New Roman" w:cs="Times New Roman"/>
          <w:sz w:val="24"/>
          <w:szCs w:val="24"/>
        </w:rPr>
        <w:t xml:space="preserve"> деятельности; </w:t>
      </w:r>
    </w:p>
    <w:p w:rsidR="00A34FE6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34FE6">
        <w:rPr>
          <w:rFonts w:ascii="Times New Roman" w:hAnsi="Times New Roman" w:cs="Times New Roman"/>
          <w:sz w:val="24"/>
          <w:szCs w:val="24"/>
        </w:rPr>
        <w:t xml:space="preserve"> развитие умений интерпретировать изученные и самостоятельно прочитанные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4FE6">
        <w:rPr>
          <w:rFonts w:ascii="Times New Roman" w:hAnsi="Times New Roman" w:cs="Times New Roman"/>
          <w:sz w:val="24"/>
          <w:szCs w:val="24"/>
        </w:rPr>
        <w:t>произведения родной литературы на историко-культурной основе;</w:t>
      </w:r>
    </w:p>
    <w:p w:rsidR="00A34FE6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34FE6">
        <w:rPr>
          <w:rFonts w:ascii="Times New Roman" w:hAnsi="Times New Roman" w:cs="Times New Roman"/>
          <w:sz w:val="24"/>
          <w:szCs w:val="24"/>
        </w:rPr>
        <w:t xml:space="preserve"> сопоставлять их с произведениями других видов искусств, в том числе с использованием информационно-коммуникационных технологий и применением различных форм работы в </w:t>
      </w:r>
      <w:proofErr w:type="spellStart"/>
      <w:r w:rsidRPr="00A34FE6">
        <w:rPr>
          <w:rFonts w:ascii="Times New Roman" w:hAnsi="Times New Roman" w:cs="Times New Roman"/>
          <w:sz w:val="24"/>
          <w:szCs w:val="24"/>
        </w:rPr>
        <w:t>медиапространстве</w:t>
      </w:r>
      <w:proofErr w:type="spellEnd"/>
      <w:r w:rsidRPr="00A34FE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34FE6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34FE6">
        <w:rPr>
          <w:rFonts w:ascii="Times New Roman" w:hAnsi="Times New Roman" w:cs="Times New Roman"/>
          <w:sz w:val="24"/>
          <w:szCs w:val="24"/>
        </w:rPr>
        <w:t xml:space="preserve">использовать словари и справочную литературу, опираясь на ресурсы традиционных библиотек и электронных библиотечных систем; творчески перерабатывать художественные тексты, создавать собственные высказывания, содержащие аргументированные суждения и самостоятельную оценку прочитанного. </w:t>
      </w:r>
    </w:p>
    <w:p w:rsidR="00A34FE6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4FE6">
        <w:rPr>
          <w:rFonts w:ascii="Times New Roman" w:hAnsi="Times New Roman" w:cs="Times New Roman"/>
          <w:sz w:val="24"/>
          <w:szCs w:val="24"/>
        </w:rPr>
        <w:lastRenderedPageBreak/>
        <w:t xml:space="preserve">МЕСТО УЧЕБНОГО ПРЕДМЕТА «РОДНАЯ </w:t>
      </w:r>
      <w:r>
        <w:rPr>
          <w:rFonts w:ascii="Times New Roman" w:hAnsi="Times New Roman" w:cs="Times New Roman"/>
          <w:sz w:val="24"/>
          <w:szCs w:val="24"/>
        </w:rPr>
        <w:t>(РУССКАЯ) ЛИТЕРАТУРА</w:t>
      </w:r>
      <w:r w:rsidRPr="00A34FE6">
        <w:rPr>
          <w:rFonts w:ascii="Times New Roman" w:hAnsi="Times New Roman" w:cs="Times New Roman"/>
          <w:sz w:val="24"/>
          <w:szCs w:val="24"/>
        </w:rPr>
        <w:t>» В УЧЕБНОМ ПЛАНЕ</w:t>
      </w:r>
    </w:p>
    <w:p w:rsidR="00A34FE6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4FE6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 среднего общего образования учебный предмет «Родная литература (русская)» входит в предметную область «Родной язык и родная литература» и является обязательным для изучения.</w:t>
      </w:r>
    </w:p>
    <w:p w:rsidR="00A34FE6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4FE6">
        <w:rPr>
          <w:rFonts w:ascii="Times New Roman" w:hAnsi="Times New Roman" w:cs="Times New Roman"/>
          <w:sz w:val="24"/>
          <w:szCs w:val="24"/>
        </w:rPr>
        <w:t xml:space="preserve"> На изучение предмета «Родная литература (русская)» в 10</w:t>
      </w:r>
      <w:r>
        <w:rPr>
          <w:rFonts w:ascii="Times New Roman" w:hAnsi="Times New Roman" w:cs="Times New Roman"/>
          <w:sz w:val="24"/>
          <w:szCs w:val="24"/>
        </w:rPr>
        <w:t>, 11 классах</w:t>
      </w:r>
      <w:r w:rsidRPr="00A34FE6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B3489E">
        <w:rPr>
          <w:rFonts w:ascii="Times New Roman" w:hAnsi="Times New Roman" w:cs="Times New Roman"/>
          <w:sz w:val="24"/>
          <w:szCs w:val="24"/>
        </w:rPr>
        <w:t>0,5</w:t>
      </w:r>
      <w:r w:rsidRPr="00A34FE6">
        <w:rPr>
          <w:rFonts w:ascii="Times New Roman" w:hAnsi="Times New Roman" w:cs="Times New Roman"/>
          <w:sz w:val="24"/>
          <w:szCs w:val="24"/>
        </w:rPr>
        <w:t xml:space="preserve"> час</w:t>
      </w:r>
      <w:r w:rsidR="00B3489E">
        <w:rPr>
          <w:rFonts w:ascii="Times New Roman" w:hAnsi="Times New Roman" w:cs="Times New Roman"/>
          <w:sz w:val="24"/>
          <w:szCs w:val="24"/>
        </w:rPr>
        <w:t>а</w:t>
      </w:r>
      <w:r w:rsidRPr="00A34FE6">
        <w:rPr>
          <w:rFonts w:ascii="Times New Roman" w:hAnsi="Times New Roman" w:cs="Times New Roman"/>
          <w:sz w:val="24"/>
          <w:szCs w:val="24"/>
        </w:rPr>
        <w:t xml:space="preserve"> в неделю. </w:t>
      </w:r>
    </w:p>
    <w:p w:rsidR="007243C5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4FE6">
        <w:rPr>
          <w:rFonts w:ascii="Times New Roman" w:hAnsi="Times New Roman" w:cs="Times New Roman"/>
          <w:sz w:val="24"/>
          <w:szCs w:val="24"/>
        </w:rPr>
        <w:t xml:space="preserve">Общее количество времени на год обучения составляет </w:t>
      </w:r>
      <w:r w:rsidR="00B3489E">
        <w:rPr>
          <w:rFonts w:ascii="Times New Roman" w:hAnsi="Times New Roman" w:cs="Times New Roman"/>
          <w:sz w:val="24"/>
          <w:szCs w:val="24"/>
        </w:rPr>
        <w:t>17</w:t>
      </w:r>
      <w:r w:rsidRPr="00A34FE6">
        <w:rPr>
          <w:rFonts w:ascii="Times New Roman" w:hAnsi="Times New Roman" w:cs="Times New Roman"/>
          <w:sz w:val="24"/>
          <w:szCs w:val="24"/>
        </w:rPr>
        <w:t xml:space="preserve"> час</w:t>
      </w:r>
      <w:r w:rsidR="00B3489E">
        <w:rPr>
          <w:rFonts w:ascii="Times New Roman" w:hAnsi="Times New Roman" w:cs="Times New Roman"/>
          <w:sz w:val="24"/>
          <w:szCs w:val="24"/>
        </w:rPr>
        <w:t>ов</w:t>
      </w:r>
      <w:r w:rsidRPr="00A34FE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489E" w:rsidRDefault="00A34FE6" w:rsidP="00B3489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4FE6">
        <w:rPr>
          <w:rFonts w:ascii="Times New Roman" w:hAnsi="Times New Roman" w:cs="Times New Roman"/>
          <w:sz w:val="24"/>
          <w:szCs w:val="24"/>
        </w:rPr>
        <w:t xml:space="preserve"> Рабочая программа по предмету «Родная</w:t>
      </w:r>
      <w:r w:rsidR="00B3489E">
        <w:rPr>
          <w:rFonts w:ascii="Times New Roman" w:hAnsi="Times New Roman" w:cs="Times New Roman"/>
          <w:sz w:val="24"/>
          <w:szCs w:val="24"/>
        </w:rPr>
        <w:t xml:space="preserve"> (русская) </w:t>
      </w:r>
      <w:bookmarkStart w:id="0" w:name="_GoBack"/>
      <w:bookmarkEnd w:id="0"/>
      <w:r w:rsidR="00B3489E">
        <w:rPr>
          <w:rFonts w:ascii="Times New Roman" w:hAnsi="Times New Roman" w:cs="Times New Roman"/>
          <w:sz w:val="24"/>
          <w:szCs w:val="24"/>
        </w:rPr>
        <w:t>литература</w:t>
      </w:r>
      <w:r w:rsidRPr="00A34FE6">
        <w:rPr>
          <w:rFonts w:ascii="Times New Roman" w:hAnsi="Times New Roman" w:cs="Times New Roman"/>
          <w:sz w:val="24"/>
          <w:szCs w:val="24"/>
        </w:rPr>
        <w:t xml:space="preserve">» реализуется с использованием </w:t>
      </w:r>
      <w:r w:rsidR="00B3489E">
        <w:rPr>
          <w:rFonts w:ascii="Times New Roman" w:hAnsi="Times New Roman" w:cs="Times New Roman"/>
          <w:sz w:val="24"/>
          <w:szCs w:val="24"/>
        </w:rPr>
        <w:t xml:space="preserve">учебников </w:t>
      </w:r>
      <w:r w:rsidR="00B3489E" w:rsidRPr="00A34FE6">
        <w:rPr>
          <w:rFonts w:ascii="Times New Roman" w:hAnsi="Times New Roman" w:cs="Times New Roman"/>
          <w:sz w:val="24"/>
          <w:szCs w:val="24"/>
        </w:rPr>
        <w:t xml:space="preserve">Литература. Предметная линия учебников под редакцией Ю.В. </w:t>
      </w:r>
      <w:proofErr w:type="gramStart"/>
      <w:r w:rsidR="00B3489E" w:rsidRPr="00A34FE6">
        <w:rPr>
          <w:rFonts w:ascii="Times New Roman" w:hAnsi="Times New Roman" w:cs="Times New Roman"/>
          <w:sz w:val="24"/>
          <w:szCs w:val="24"/>
        </w:rPr>
        <w:t>Лебедева.-</w:t>
      </w:r>
      <w:proofErr w:type="gramEnd"/>
      <w:r w:rsidR="00B3489E" w:rsidRPr="00A34FE6">
        <w:rPr>
          <w:rFonts w:ascii="Times New Roman" w:hAnsi="Times New Roman" w:cs="Times New Roman"/>
          <w:sz w:val="24"/>
          <w:szCs w:val="24"/>
        </w:rPr>
        <w:t xml:space="preserve"> М: Просвещение</w:t>
      </w:r>
    </w:p>
    <w:sectPr w:rsidR="00B3489E" w:rsidSect="00B3489E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F164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4FE6"/>
    <w:rsid w:val="001B6C4D"/>
    <w:rsid w:val="007243C5"/>
    <w:rsid w:val="00A34FE6"/>
    <w:rsid w:val="00B3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7D11E6-0E2F-4D2C-AEF2-887F2458E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3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489E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</cp:lastModifiedBy>
  <cp:revision>3</cp:revision>
  <dcterms:created xsi:type="dcterms:W3CDTF">2022-10-25T16:13:00Z</dcterms:created>
  <dcterms:modified xsi:type="dcterms:W3CDTF">2022-12-08T18:42:00Z</dcterms:modified>
</cp:coreProperties>
</file>